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widowControl w:val="false"/>
        <w:spacing w:lineRule="atLeast" w:line="20" w:before="0" w:after="0"/>
        <w:ind w:right="-20" w:hanging="0"/>
        <w:jc w:val="center"/>
        <w:rPr>
          <w:rFonts w:ascii="Calibri" w:hAnsi="Calibri" w:cs="Calibri"/>
          <w:b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Seniorátní výbor Západočeského seniorátu Českobratrské církve evangelické v Plzni</w:t>
      </w:r>
    </w:p>
    <w:p>
      <w:pPr>
        <w:pStyle w:val="Normal"/>
        <w:widowControl w:val="false"/>
        <w:spacing w:lineRule="atLeast" w:line="20" w:before="0" w:after="0"/>
        <w:jc w:val="center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>http://zapadocesky-seniorat.evangnet.cz/;  IČO: 47724242;  číslo účtu: 800 563 389/0800</w:t>
      </w:r>
    </w:p>
    <w:p>
      <w:pPr>
        <w:pStyle w:val="Normal"/>
        <w:widowControl w:val="false"/>
        <w:spacing w:lineRule="atLeast" w:line="20" w:before="0" w:after="0"/>
        <w:jc w:val="center"/>
        <w:rPr/>
      </w:pPr>
      <w:r>
        <w:rPr>
          <w:rFonts w:cs="Calibri"/>
          <w:color w:val="000000"/>
          <w:sz w:val="20"/>
          <w:szCs w:val="20"/>
        </w:rPr>
        <w:t xml:space="preserve">Senior: Miroslav Hamari, Anglické nábřeží 13, 301 50 Plzeň, t: </w:t>
      </w:r>
      <w:r>
        <w:rPr>
          <w:rFonts w:cs="Calibri"/>
          <w:b/>
          <w:bCs/>
          <w:color w:val="000000"/>
          <w:sz w:val="20"/>
          <w:szCs w:val="20"/>
        </w:rPr>
        <w:t>377 327 073,</w:t>
      </w:r>
      <w:r>
        <w:rPr>
          <w:rFonts w:cs="Calibri"/>
          <w:color w:val="000000"/>
          <w:sz w:val="20"/>
          <w:szCs w:val="20"/>
        </w:rPr>
        <w:t xml:space="preserve"> mail: </w:t>
      </w:r>
      <w:hyperlink r:id="rId2">
        <w:r>
          <w:rPr>
            <w:rStyle w:val="Internetovodkaz"/>
            <w:rFonts w:cs="Calibri"/>
            <w:sz w:val="20"/>
            <w:szCs w:val="20"/>
          </w:rPr>
          <w:t>miroslav.hamari@evangnet.cz</w:t>
        </w:r>
      </w:hyperlink>
    </w:p>
    <w:p>
      <w:pPr>
        <w:pStyle w:val="Normal"/>
        <w:keepNext/>
        <w:widowControl w:val="false"/>
        <w:spacing w:lineRule="atLeast" w:line="20" w:before="0" w:after="0"/>
        <w:ind w:right="-567" w:hanging="0"/>
        <w:jc w:val="center"/>
        <w:rPr>
          <w:rFonts w:ascii="Calibri" w:hAnsi="Calibri" w:cs="Calibri"/>
          <w:b/>
          <w:b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  <w:u w:val="single"/>
        </w:rPr>
        <w:t>Kurátor: Josef Beneš, Na Lukách 4, 312 00 Plzeň, t: 377461917, 602442472, e-mail:</w:t>
      </w:r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jos.ben@seznam.cz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ar-SA"/>
        </w:rPr>
      </w:pPr>
      <w:r>
        <w:rPr>
          <w:rFonts w:eastAsia="Times New Roman" w:cs="Times New Roman" w:ascii="Times New Roman" w:hAnsi="Times New Roman"/>
          <w:b/>
          <w:lang w:eastAsia="ar-SA"/>
        </w:rPr>
        <w:t>Sdělení seniorátního výboru z jednání dne 18. září 2017 v Mariánských Lázních</w:t>
      </w:r>
    </w:p>
    <w:p>
      <w:pPr>
        <w:pStyle w:val="Normal"/>
        <w:spacing w:before="0" w:after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before="0" w:after="0"/>
        <w:rPr>
          <w:b/>
          <w:b/>
          <w:u w:val="single"/>
        </w:rPr>
      </w:pPr>
      <w:r>
        <w:rPr>
          <w:b/>
          <w:u w:val="single"/>
        </w:rPr>
        <w:t>Sborové záležitosti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 xml:space="preserve">Synodní rada potvrdila volbu bratra faráře </w:t>
      </w:r>
      <w:r>
        <w:rPr>
          <w:b/>
        </w:rPr>
        <w:t>Karla Šimra</w:t>
      </w:r>
      <w:r>
        <w:rPr/>
        <w:t xml:space="preserve"> v Chrástu na </w:t>
      </w:r>
      <w:r>
        <w:rPr/>
        <w:t>tři</w:t>
      </w:r>
      <w:r>
        <w:rPr/>
        <w:t xml:space="preserve"> roky.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b/>
        </w:rPr>
        <w:t>Bratr farář Radek Matuška</w:t>
      </w:r>
      <w:r>
        <w:rPr/>
        <w:t xml:space="preserve"> rezignoval a odešel ze sboru v Chodově k poslednímu červnu. Následně byl zvolen v sousboří na </w:t>
      </w:r>
      <w:r>
        <w:rPr/>
        <w:t>půl</w:t>
      </w:r>
      <w:r>
        <w:rPr/>
        <w:t xml:space="preserve"> úvazku v Horním Slavkově a </w:t>
      </w:r>
      <w:r>
        <w:rPr/>
        <w:t>dvakrát čtvrt</w:t>
      </w:r>
      <w:r>
        <w:rPr/>
        <w:t xml:space="preserve"> v Ostrově a Podbořanech. SR potvrdila volbu od 1. 7. do 30. 6. na </w:t>
      </w:r>
      <w:r>
        <w:rPr/>
        <w:t>tři</w:t>
      </w:r>
      <w:r>
        <w:rPr/>
        <w:t xml:space="preserve"> roky.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 xml:space="preserve">Proběhla volba bratra faráře </w:t>
      </w:r>
      <w:r>
        <w:rPr>
          <w:b/>
        </w:rPr>
        <w:t>Zikmunda</w:t>
      </w:r>
      <w:r>
        <w:rPr/>
        <w:t xml:space="preserve"> v K. Varech, SR potvrdila od 1. 7. 2017 do 30. 6. 2022, instalace proběhla v neděli 24. 9. ve 14.00 hodin.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b/>
        </w:rPr>
        <w:t>Instalace SV</w:t>
      </w:r>
      <w:r>
        <w:rPr/>
        <w:t xml:space="preserve"> proběhne v Přešticích 15. 10. 2017 – provede ji synodní kurátor, bratr Zikmund.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b/>
        </w:rPr>
        <w:t>Bratr farář Lukáš Král</w:t>
      </w:r>
      <w:r>
        <w:rPr/>
        <w:t xml:space="preserve"> rezignoval v Merklíně 1. 7. 2017. SR udělila pokyn k volbě ve Kdyni a volba bude potvrzena od 1. 9. 2017 na </w:t>
      </w:r>
      <w:r>
        <w:rPr/>
        <w:t>tři</w:t>
      </w:r>
      <w:r>
        <w:rPr/>
        <w:t xml:space="preserve"> roky a plný úvazek.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Byla ukončena činnost správní komise v Chodově s díky Davidovi Brahovi za její vedení.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V Přešticích ukončila činnost pastorační pracovnice Barbora Tomanová.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Seniorátní výbor souhlasil s žádostí bratra Cuchala (sbor v Merklíně) o prodloužení vyslání pro práci ve věznici na Borech. SV souhlasí.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Konvent proběhne 11. 11. 2017 v Domažlicích.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b/>
        </w:rPr>
        <w:t xml:space="preserve">Presbyterní konference proběhne 28. 10. v 9.30 v Plzni, </w:t>
      </w:r>
      <w:r>
        <w:rPr>
          <w:b/>
        </w:rPr>
        <w:t>v </w:t>
      </w:r>
      <w:r>
        <w:rPr>
          <w:b/>
        </w:rPr>
        <w:t>Korand</w:t>
      </w:r>
      <w:r>
        <w:rPr>
          <w:b/>
        </w:rPr>
        <w:t>ově</w:t>
      </w:r>
      <w:r>
        <w:rPr>
          <w:b/>
        </w:rPr>
        <w:t xml:space="preserve"> sbor</w:t>
      </w:r>
      <w:r>
        <w:rPr>
          <w:b/>
        </w:rPr>
        <w:t>u</w:t>
      </w:r>
      <w:r>
        <w:rPr>
          <w:b/>
        </w:rPr>
        <w:t xml:space="preserve">. Hostem konference bude senior pražského seniorátu Roman Mazur, téma </w:t>
      </w:r>
      <w:bookmarkStart w:id="0" w:name="_GoBack"/>
      <w:bookmarkEnd w:id="0"/>
      <w:r>
        <w:rPr>
          <w:b/>
          <w:lang w:eastAsia="en-US"/>
        </w:rPr>
        <w:t>„Misijně otevřený sbor a jeho kruhy“ o misijní (ne)otevřenosti jednotlivých křesťanů i našich sborů. Program je určen i pro absolventy vzdělávání laických kazatelů, jejichž setkání bude odpoledne pokračovat nezávisle na průběhu presbyterní konference.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Na příští rok pro mikroprojekty je seniorátu určeno 83.147,- Kč. Pokyny k podání projektů SV vydá do konce roku.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Příští jednání SV bude 16. 10. v Chebu od 15.00.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u w:val="single"/>
        </w:rPr>
      </w:pPr>
      <w:r>
        <w:rPr>
          <w:b/>
          <w:u w:val="single"/>
        </w:rPr>
        <w:t>Hospodářské věci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/>
        <w:t xml:space="preserve">Celocírkevní repartice činí 201.300,- Kč, to je o 5600,- Kč více, nežli v minulém roce. Bude nutné některým sborům jejich předpis platby mírně zvýšit.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/>
        <w:t>Seniorátní repartice zůstávají ve výši  91.500,- Kč.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/>
        <w:t>PF pro tento rok je ve výši 108.300,- Kč.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/>
        <w:t>Informace z celocírkevního shromáždění Jeronýmovi jednoty v Děčíně – sbor v Přešticích získal dar 700.000,- Kč na realizaci projektu stacionáře.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/>
        <w:t>Bratr Kovář sestavil rozpočet pro rok 2018, SV jej vzal na vědomí.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/>
        <w:t>Návratku předsednictvu konventu prosíme odeslat obratem.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/>
        <w:t>Do konce listopadu je třeba odeslat personální fond a splátku repartic.</w:t>
      </w:r>
    </w:p>
    <w:p>
      <w:pPr>
        <w:pStyle w:val="Normal"/>
        <w:spacing w:lineRule="auto" w:line="240" w:before="0" w:after="0"/>
        <w:ind w:left="6372" w:firstLine="708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Z pověření seniorátního výboru sestavil Josef Beneš.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rsid w:val="00fa6abf"/>
    <w:rPr>
      <w:rFonts w:cs="Times New Roman"/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WenQuanYi Micro Hei" w:cs="DejaVu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DejaVu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976d0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roslav.hamari@evangnet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LibreOffice/5.1.6.2$Linux_x86 LibreOffice_project/10m0$Build-2</Application>
  <Pages>1</Pages>
  <Words>439</Words>
  <Characters>2339</Characters>
  <CharactersWithSpaces>2738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2017-09-30T20:13:00Z</dcterms:created>
  <dc:creator>Toshiba</dc:creator>
  <dc:description/>
  <dc:language>cs-CZ</dc:language>
  <cp:lastModifiedBy>Pavel Řezníček</cp:lastModifiedBy>
  <dcterms:modified xsi:type="dcterms:W3CDTF">2017-10-04T19:07:26Z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